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0B57" w14:textId="59C96CB3" w:rsidR="00436740" w:rsidRDefault="00436740">
      <w:pPr>
        <w:spacing w:before="240" w:after="240"/>
        <w:jc w:val="both"/>
        <w:rPr>
          <w:rFonts w:ascii="Calibri" w:eastAsia="Calibri" w:hAnsi="Calibri" w:cs="Calibri"/>
          <w:b/>
        </w:rPr>
      </w:pPr>
    </w:p>
    <w:p w14:paraId="00000001" w14:textId="1A03B337" w:rsidR="00B61C95" w:rsidRDefault="00DE0D16">
      <w:pPr>
        <w:spacing w:before="240" w:after="240"/>
        <w:jc w:val="both"/>
        <w:rPr>
          <w:rFonts w:ascii="Calibri" w:eastAsia="Calibri" w:hAnsi="Calibri" w:cs="Calibri"/>
          <w:b/>
        </w:rPr>
      </w:pPr>
      <w:r>
        <w:rPr>
          <w:rFonts w:ascii="Calibri" w:eastAsia="Calibri" w:hAnsi="Calibri" w:cs="Calibri"/>
          <w:b/>
        </w:rPr>
        <w:t>Email to: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[Date]</w:t>
      </w:r>
    </w:p>
    <w:p w14:paraId="00000002" w14:textId="11970F54" w:rsidR="00B61C95" w:rsidRDefault="00DE0D16" w:rsidP="00436740">
      <w:pPr>
        <w:spacing w:before="240" w:after="240" w:line="240" w:lineRule="auto"/>
        <w:rPr>
          <w:rFonts w:ascii="Calibri" w:eastAsia="Calibri" w:hAnsi="Calibri" w:cs="Calibri"/>
          <w:b/>
        </w:rPr>
      </w:pPr>
      <w:r>
        <w:rPr>
          <w:rFonts w:ascii="Calibri" w:eastAsia="Calibri" w:hAnsi="Calibri" w:cs="Calibri"/>
          <w:b/>
        </w:rPr>
        <w:t>Your</w:t>
      </w:r>
      <w:r w:rsidR="00436740">
        <w:rPr>
          <w:rFonts w:ascii="Calibri" w:eastAsia="Calibri" w:hAnsi="Calibri" w:cs="Calibri"/>
          <w:b/>
        </w:rPr>
        <w:t xml:space="preserve"> </w:t>
      </w:r>
      <w:r>
        <w:rPr>
          <w:rFonts w:ascii="Calibri" w:eastAsia="Calibri" w:hAnsi="Calibri" w:cs="Calibri"/>
          <w:b/>
        </w:rPr>
        <w:t>Member of Parliament</w:t>
      </w:r>
      <w:r>
        <w:rPr>
          <w:rFonts w:ascii="Calibri" w:eastAsia="Calibri" w:hAnsi="Calibri" w:cs="Calibri"/>
          <w:b/>
        </w:rPr>
        <w:br/>
      </w:r>
      <w:hyperlink r:id="rId6">
        <w:r>
          <w:rPr>
            <w:rFonts w:ascii="Calibri" w:eastAsia="Calibri" w:hAnsi="Calibri" w:cs="Calibri"/>
            <w:b/>
            <w:color w:val="1155CC"/>
            <w:u w:val="single"/>
          </w:rPr>
          <w:t>(Find your MP here)</w:t>
        </w:r>
      </w:hyperlink>
    </w:p>
    <w:p w14:paraId="00000003" w14:textId="4AE754A8" w:rsidR="00B61C95" w:rsidRDefault="00DE0D16" w:rsidP="00436740">
      <w:pPr>
        <w:spacing w:before="240" w:after="240" w:line="240" w:lineRule="auto"/>
        <w:rPr>
          <w:rFonts w:ascii="Calibri" w:eastAsia="Calibri" w:hAnsi="Calibri" w:cs="Calibri"/>
          <w:b/>
        </w:rPr>
      </w:pPr>
      <w:r>
        <w:rPr>
          <w:rFonts w:ascii="Calibri" w:eastAsia="Calibri" w:hAnsi="Calibri" w:cs="Calibri"/>
          <w:b/>
        </w:rPr>
        <w:t>Marie-Claude</w:t>
      </w:r>
      <w:r w:rsidR="00436740">
        <w:rPr>
          <w:rFonts w:ascii="Calibri" w:eastAsia="Calibri" w:hAnsi="Calibri" w:cs="Calibri"/>
          <w:b/>
        </w:rPr>
        <w:t xml:space="preserve"> </w:t>
      </w:r>
      <w:r>
        <w:rPr>
          <w:rFonts w:ascii="Calibri" w:eastAsia="Calibri" w:hAnsi="Calibri" w:cs="Calibri"/>
          <w:b/>
        </w:rPr>
        <w:t>Bibeau,</w:t>
      </w:r>
      <w:r>
        <w:rPr>
          <w:rFonts w:ascii="Calibri" w:eastAsia="Calibri" w:hAnsi="Calibri" w:cs="Calibri"/>
          <w:b/>
        </w:rPr>
        <w:br/>
        <w:t>Minister of Agriculture and Agri-Food</w:t>
      </w:r>
      <w:r>
        <w:rPr>
          <w:rFonts w:ascii="Calibri" w:eastAsia="Calibri" w:hAnsi="Calibri" w:cs="Calibri"/>
          <w:b/>
          <w:color w:val="1A59C7"/>
          <w:sz w:val="23"/>
          <w:szCs w:val="23"/>
          <w:highlight w:val="white"/>
        </w:rPr>
        <w:br/>
        <w:t>marie-claude.bibeau@parl.gc.ca</w:t>
      </w:r>
    </w:p>
    <w:p w14:paraId="00000004" w14:textId="4EC1848D" w:rsidR="00B61C95" w:rsidRDefault="00DE0D16" w:rsidP="00436740">
      <w:pPr>
        <w:spacing w:before="240" w:after="240" w:line="240" w:lineRule="auto"/>
        <w:rPr>
          <w:rFonts w:ascii="Calibri" w:eastAsia="Calibri" w:hAnsi="Calibri" w:cs="Calibri"/>
          <w:b/>
        </w:rPr>
      </w:pPr>
      <w:r>
        <w:rPr>
          <w:rFonts w:ascii="Calibri" w:eastAsia="Calibri" w:hAnsi="Calibri" w:cs="Calibri"/>
          <w:b/>
        </w:rPr>
        <w:t>Oliver Anderson,</w:t>
      </w:r>
      <w:r>
        <w:rPr>
          <w:rFonts w:ascii="Calibri" w:eastAsia="Calibri" w:hAnsi="Calibri" w:cs="Calibri"/>
          <w:b/>
        </w:rPr>
        <w:br/>
        <w:t>Director of Communications</w:t>
      </w:r>
      <w:r>
        <w:rPr>
          <w:rFonts w:ascii="Calibri" w:eastAsia="Calibri" w:hAnsi="Calibri" w:cs="Calibri"/>
          <w:b/>
        </w:rPr>
        <w:br/>
        <w:t>Office of the Minister of Agriculture and Agri-Food</w:t>
      </w:r>
      <w:r>
        <w:rPr>
          <w:rFonts w:ascii="Calibri" w:eastAsia="Calibri" w:hAnsi="Calibri" w:cs="Calibri"/>
          <w:b/>
        </w:rPr>
        <w:br/>
      </w:r>
      <w:hyperlink r:id="rId7">
        <w:r>
          <w:rPr>
            <w:rFonts w:ascii="Calibri" w:eastAsia="Calibri" w:hAnsi="Calibri" w:cs="Calibri"/>
            <w:b/>
            <w:color w:val="1155CC"/>
            <w:u w:val="single"/>
          </w:rPr>
          <w:t>oliver.anderson@agr.gc.ca</w:t>
        </w:r>
      </w:hyperlink>
      <w:r>
        <w:rPr>
          <w:rFonts w:ascii="Calibri" w:eastAsia="Calibri" w:hAnsi="Calibri" w:cs="Calibri"/>
          <w:b/>
        </w:rPr>
        <w:br/>
      </w:r>
    </w:p>
    <w:p w14:paraId="7106FA99" w14:textId="77777777" w:rsidR="00436740" w:rsidRDefault="00436740" w:rsidP="00436740">
      <w:pPr>
        <w:spacing w:before="240" w:after="240" w:line="240" w:lineRule="auto"/>
        <w:rPr>
          <w:rFonts w:ascii="Calibri" w:eastAsia="Calibri" w:hAnsi="Calibri" w:cs="Calibri"/>
          <w:b/>
        </w:rPr>
      </w:pPr>
    </w:p>
    <w:p w14:paraId="3610C399" w14:textId="77777777" w:rsidR="00436740" w:rsidRDefault="00DE0D16">
      <w:pPr>
        <w:spacing w:before="240" w:after="240"/>
        <w:jc w:val="both"/>
        <w:rPr>
          <w:rFonts w:ascii="Calibri" w:eastAsia="Calibri" w:hAnsi="Calibri" w:cs="Calibri"/>
        </w:rPr>
      </w:pPr>
      <w:r>
        <w:rPr>
          <w:rFonts w:ascii="Calibri" w:eastAsia="Calibri" w:hAnsi="Calibri" w:cs="Calibri"/>
        </w:rPr>
        <w:t xml:space="preserve">Dear </w:t>
      </w:r>
      <w:r>
        <w:rPr>
          <w:rFonts w:ascii="Calibri" w:eastAsia="Calibri" w:hAnsi="Calibri" w:cs="Calibri"/>
          <w:highlight w:val="yellow"/>
        </w:rPr>
        <w:t>[Insert name of your MP]</w:t>
      </w:r>
      <w:r>
        <w:rPr>
          <w:rFonts w:ascii="Calibri" w:eastAsia="Calibri" w:hAnsi="Calibri" w:cs="Calibri"/>
        </w:rPr>
        <w:t xml:space="preserve">         </w:t>
      </w:r>
    </w:p>
    <w:p w14:paraId="00000005" w14:textId="33C8B692" w:rsidR="00B61C95" w:rsidRDefault="00DE0D16">
      <w:pPr>
        <w:spacing w:before="240" w:after="240"/>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14:paraId="00000006" w14:textId="77777777" w:rsidR="00B61C95" w:rsidRDefault="00DE0D16">
      <w:pPr>
        <w:spacing w:before="240" w:after="240"/>
        <w:jc w:val="both"/>
        <w:rPr>
          <w:rFonts w:ascii="Calibri" w:eastAsia="Calibri" w:hAnsi="Calibri" w:cs="Calibri"/>
          <w:b/>
        </w:rPr>
      </w:pPr>
      <w:r>
        <w:rPr>
          <w:rFonts w:ascii="Calibri" w:eastAsia="Calibri" w:hAnsi="Calibri" w:cs="Calibri"/>
          <w:highlight w:val="yellow"/>
        </w:rPr>
        <w:t>I am an [organic consumer, producer, processor, inspector, etc.</w:t>
      </w:r>
      <w:r>
        <w:rPr>
          <w:rFonts w:ascii="Calibri" w:eastAsia="Calibri" w:hAnsi="Calibri" w:cs="Calibri"/>
        </w:rPr>
        <w:t>].</w:t>
      </w:r>
      <w:r>
        <w:rPr>
          <w:rFonts w:ascii="Calibri" w:eastAsia="Calibri" w:hAnsi="Calibri" w:cs="Calibri"/>
          <w:b/>
        </w:rPr>
        <w:t xml:space="preserve"> I am writing today to ask you to support the Canadian organic industry and call on the Government of Canada to implement a multi-faceted Canada Organic Program (COP) to increase the competitiveness of the Canadian organic industry and increase the adoption of sustainable agriculture practices.</w:t>
      </w:r>
    </w:p>
    <w:p w14:paraId="00000007" w14:textId="77777777" w:rsidR="00B61C95" w:rsidRDefault="00DE0D16">
      <w:pPr>
        <w:spacing w:before="240" w:after="240"/>
        <w:jc w:val="both"/>
        <w:rPr>
          <w:rFonts w:ascii="Calibri" w:eastAsia="Calibri" w:hAnsi="Calibri" w:cs="Calibri"/>
        </w:rPr>
      </w:pPr>
      <w:r>
        <w:rPr>
          <w:rFonts w:ascii="Calibri" w:eastAsia="Calibri" w:hAnsi="Calibri" w:cs="Calibri"/>
        </w:rPr>
        <w:t xml:space="preserve">Canada's 7,000 certified organic farmers contribute to the Canadian economy and to the Government of Canada's goals outlined in the </w:t>
      </w:r>
      <w:hyperlink r:id="rId8">
        <w:r>
          <w:rPr>
            <w:rFonts w:ascii="Calibri" w:eastAsia="Calibri" w:hAnsi="Calibri" w:cs="Calibri"/>
            <w:color w:val="1155CC"/>
            <w:u w:val="single"/>
          </w:rPr>
          <w:t>Guelph Statement</w:t>
        </w:r>
      </w:hyperlink>
      <w:r>
        <w:rPr>
          <w:rFonts w:ascii="Calibri" w:eastAsia="Calibri" w:hAnsi="Calibri" w:cs="Calibri"/>
        </w:rPr>
        <w:t xml:space="preserve">: climate change mitigation, greenhouse gas (GHG) emission reductions, atmospheric carbon sequestration, biodiversity diversification and increased public confidence (at home and abroad) in Canadian food. </w:t>
      </w:r>
    </w:p>
    <w:p w14:paraId="00000008" w14:textId="77777777" w:rsidR="00B61C95" w:rsidRDefault="00DE0D16">
      <w:pPr>
        <w:spacing w:before="240" w:after="240"/>
        <w:jc w:val="both"/>
        <w:rPr>
          <w:rFonts w:ascii="Calibri" w:eastAsia="Calibri" w:hAnsi="Calibri" w:cs="Calibri"/>
        </w:rPr>
      </w:pPr>
      <w:r>
        <w:rPr>
          <w:rFonts w:ascii="Calibri" w:eastAsia="Calibri" w:hAnsi="Calibri" w:cs="Calibri"/>
        </w:rPr>
        <w:t xml:space="preserve">Despite the enormous benefits of organic agriculture, the Canadian government has decided to stop funding the mandatory revision of the Canadian Organic Standard (COS) referenced in the Safe Food for Canadians Regulations and to cancel the funding of the Standards Interpretation Committee of Canada mandated by the Canadian Food Inspection Agency to interpret the COS applied under the Canada Organic Regime. </w:t>
      </w:r>
    </w:p>
    <w:p w14:paraId="00000009" w14:textId="77777777" w:rsidR="00B61C95" w:rsidRDefault="00DE0D16">
      <w:pPr>
        <w:spacing w:before="240" w:after="240"/>
        <w:jc w:val="both"/>
        <w:rPr>
          <w:rFonts w:ascii="Calibri" w:eastAsia="Calibri" w:hAnsi="Calibri" w:cs="Calibri"/>
        </w:rPr>
      </w:pPr>
      <w:r>
        <w:rPr>
          <w:rFonts w:ascii="Calibri" w:eastAsia="Calibri" w:hAnsi="Calibri" w:cs="Calibri"/>
        </w:rPr>
        <w:t xml:space="preserve">This lack of support puts Canadian organic producers at a distinct disadvantage in international markets, as competing US and European producers benefit from recurring support measures funded by their respective governments. In fact, in the </w:t>
      </w:r>
      <w:hyperlink r:id="rId9">
        <w:r>
          <w:rPr>
            <w:rFonts w:ascii="Calibri" w:eastAsia="Calibri" w:hAnsi="Calibri" w:cs="Calibri"/>
            <w:color w:val="1155CC"/>
            <w:u w:val="single"/>
          </w:rPr>
          <w:t>European Union</w:t>
        </w:r>
      </w:hyperlink>
      <w:r>
        <w:rPr>
          <w:rFonts w:ascii="Calibri" w:eastAsia="Calibri" w:hAnsi="Calibri" w:cs="Calibri"/>
        </w:rPr>
        <w:t xml:space="preserve"> and the </w:t>
      </w:r>
      <w:hyperlink r:id="rId10">
        <w:r>
          <w:rPr>
            <w:rFonts w:ascii="Calibri" w:eastAsia="Calibri" w:hAnsi="Calibri" w:cs="Calibri"/>
            <w:color w:val="1155CC"/>
            <w:u w:val="single"/>
          </w:rPr>
          <w:t>United States</w:t>
        </w:r>
      </w:hyperlink>
      <w:r>
        <w:rPr>
          <w:rFonts w:ascii="Calibri" w:eastAsia="Calibri" w:hAnsi="Calibri" w:cs="Calibri"/>
        </w:rPr>
        <w:t>, legislators recognize and reward the environmental services provided by organic producers.</w:t>
      </w:r>
    </w:p>
    <w:p w14:paraId="0000000A" w14:textId="77777777" w:rsidR="00B61C95" w:rsidRDefault="00DE0D16">
      <w:pPr>
        <w:spacing w:before="240" w:after="240"/>
        <w:jc w:val="both"/>
        <w:rPr>
          <w:rFonts w:ascii="Calibri" w:eastAsia="Calibri" w:hAnsi="Calibri" w:cs="Calibri"/>
        </w:rPr>
      </w:pPr>
      <w:r>
        <w:rPr>
          <w:rFonts w:ascii="Calibri" w:eastAsia="Calibri" w:hAnsi="Calibri" w:cs="Calibri"/>
        </w:rPr>
        <w:t>The implementation of the Canada Organic Program is therefore necessary and indispensable to maintain the access of Canadian producers to local and international organic markets and to ensure their competitiveness with producers in competing jurisdictions.</w:t>
      </w:r>
    </w:p>
    <w:p w14:paraId="0000000B" w14:textId="7C2912C2" w:rsidR="00B61C95" w:rsidRDefault="00DE0D16">
      <w:pPr>
        <w:spacing w:before="240" w:after="240"/>
        <w:jc w:val="both"/>
        <w:rPr>
          <w:rFonts w:ascii="Calibri" w:eastAsia="Calibri" w:hAnsi="Calibri" w:cs="Calibri"/>
        </w:rPr>
      </w:pPr>
      <w:r>
        <w:rPr>
          <w:rFonts w:ascii="Calibri" w:eastAsia="Calibri" w:hAnsi="Calibri" w:cs="Calibri"/>
        </w:rPr>
        <w:lastRenderedPageBreak/>
        <w:t>Consumers, processors</w:t>
      </w:r>
      <w:r w:rsidR="00436740">
        <w:rPr>
          <w:rFonts w:ascii="Calibri" w:eastAsia="Calibri" w:hAnsi="Calibri" w:cs="Calibri"/>
        </w:rPr>
        <w:t>,</w:t>
      </w:r>
      <w:r>
        <w:rPr>
          <w:rFonts w:ascii="Calibri" w:eastAsia="Calibri" w:hAnsi="Calibri" w:cs="Calibri"/>
        </w:rPr>
        <w:t xml:space="preserve"> and farmers who choose food produced using sustainable practices expect no less from a government that claims to care about its environment and the impact of climate change.</w:t>
      </w:r>
    </w:p>
    <w:p w14:paraId="0000000C" w14:textId="6E8CD175" w:rsidR="00B61C95" w:rsidRDefault="00DE0D16">
      <w:pPr>
        <w:spacing w:before="240" w:after="240"/>
        <w:jc w:val="both"/>
        <w:rPr>
          <w:rFonts w:ascii="Calibri" w:eastAsia="Calibri" w:hAnsi="Calibri" w:cs="Calibri"/>
        </w:rPr>
      </w:pPr>
      <w:r>
        <w:rPr>
          <w:rFonts w:ascii="Calibri" w:eastAsia="Calibri" w:hAnsi="Calibri" w:cs="Calibri"/>
        </w:rPr>
        <w:t xml:space="preserve">For more information about the Canada Organic Program, view the Organic Federation of Canada’s </w:t>
      </w:r>
      <w:hyperlink r:id="rId11" w:history="1">
        <w:r w:rsidRPr="009C4386">
          <w:rPr>
            <w:rStyle w:val="Hyperlink"/>
            <w:rFonts w:ascii="Calibri" w:eastAsia="Calibri" w:hAnsi="Calibri" w:cs="Calibri"/>
          </w:rPr>
          <w:t>one pager</w:t>
        </w:r>
      </w:hyperlink>
      <w:r>
        <w:rPr>
          <w:rFonts w:ascii="Calibri" w:eastAsia="Calibri" w:hAnsi="Calibri" w:cs="Calibri"/>
        </w:rPr>
        <w:t xml:space="preserve"> and</w:t>
      </w:r>
      <w:hyperlink r:id="rId12">
        <w:r>
          <w:rPr>
            <w:rFonts w:ascii="Calibri" w:eastAsia="Calibri" w:hAnsi="Calibri" w:cs="Calibri"/>
            <w:color w:val="1155CC"/>
            <w:u w:val="single"/>
          </w:rPr>
          <w:t xml:space="preserve"> backgrounder</w:t>
        </w:r>
      </w:hyperlink>
      <w:r>
        <w:rPr>
          <w:rFonts w:ascii="Calibri" w:eastAsia="Calibri" w:hAnsi="Calibri" w:cs="Calibri"/>
        </w:rPr>
        <w:t xml:space="preserve">. </w:t>
      </w:r>
    </w:p>
    <w:p w14:paraId="0000000D" w14:textId="77777777" w:rsidR="00B61C95" w:rsidRDefault="00B61C95">
      <w:pPr>
        <w:spacing w:before="240" w:after="240"/>
        <w:jc w:val="both"/>
        <w:rPr>
          <w:rFonts w:ascii="Calibri" w:eastAsia="Calibri" w:hAnsi="Calibri" w:cs="Calibri"/>
        </w:rPr>
      </w:pPr>
    </w:p>
    <w:p w14:paraId="0000000E" w14:textId="77777777" w:rsidR="00B61C95" w:rsidRDefault="00B61C95">
      <w:pPr>
        <w:spacing w:before="240" w:after="240"/>
        <w:jc w:val="both"/>
        <w:rPr>
          <w:rFonts w:ascii="Calibri" w:eastAsia="Calibri" w:hAnsi="Calibri" w:cs="Calibri"/>
        </w:rPr>
      </w:pPr>
    </w:p>
    <w:p w14:paraId="0000000F" w14:textId="77777777" w:rsidR="00B61C95" w:rsidRPr="00436740" w:rsidRDefault="00DE0D16">
      <w:pPr>
        <w:rPr>
          <w:rFonts w:ascii="Calibri" w:eastAsia="Calibri" w:hAnsi="Calibri" w:cs="Calibri"/>
          <w:lang w:val="fr-FR"/>
        </w:rPr>
      </w:pPr>
      <w:r w:rsidRPr="00436740">
        <w:rPr>
          <w:rFonts w:ascii="Calibri" w:eastAsia="Calibri" w:hAnsi="Calibri" w:cs="Calibri"/>
          <w:lang w:val="fr-FR"/>
        </w:rPr>
        <w:t>Sincerely,</w:t>
      </w:r>
    </w:p>
    <w:p w14:paraId="00000010" w14:textId="77777777" w:rsidR="00B61C95" w:rsidRPr="00436740" w:rsidRDefault="00B61C95">
      <w:pPr>
        <w:rPr>
          <w:rFonts w:ascii="Calibri" w:eastAsia="Calibri" w:hAnsi="Calibri" w:cs="Calibri"/>
          <w:lang w:val="fr-FR"/>
        </w:rPr>
      </w:pPr>
    </w:p>
    <w:p w14:paraId="00000011" w14:textId="77777777" w:rsidR="00B61C95" w:rsidRPr="00436740" w:rsidRDefault="00B61C95">
      <w:pPr>
        <w:rPr>
          <w:rFonts w:ascii="Calibri" w:eastAsia="Calibri" w:hAnsi="Calibri" w:cs="Calibri"/>
          <w:lang w:val="fr-FR"/>
        </w:rPr>
      </w:pPr>
    </w:p>
    <w:p w14:paraId="00000012" w14:textId="77777777" w:rsidR="00B61C95" w:rsidRPr="00436740" w:rsidRDefault="00DE0D16">
      <w:pPr>
        <w:rPr>
          <w:rFonts w:ascii="Calibri" w:eastAsia="Calibri" w:hAnsi="Calibri" w:cs="Calibri"/>
          <w:lang w:val="fr-FR"/>
        </w:rPr>
      </w:pPr>
      <w:r w:rsidRPr="00436740">
        <w:rPr>
          <w:rFonts w:ascii="Calibri" w:eastAsia="Calibri" w:hAnsi="Calibri" w:cs="Calibri"/>
          <w:lang w:val="fr-FR"/>
        </w:rPr>
        <w:t>[</w:t>
      </w:r>
      <w:proofErr w:type="spellStart"/>
      <w:r w:rsidRPr="00436740">
        <w:rPr>
          <w:rFonts w:ascii="Calibri" w:eastAsia="Calibri" w:hAnsi="Calibri" w:cs="Calibri"/>
          <w:lang w:val="fr-FR"/>
        </w:rPr>
        <w:t>Your</w:t>
      </w:r>
      <w:proofErr w:type="spellEnd"/>
      <w:r w:rsidRPr="00436740">
        <w:rPr>
          <w:rFonts w:ascii="Calibri" w:eastAsia="Calibri" w:hAnsi="Calibri" w:cs="Calibri"/>
          <w:lang w:val="fr-FR"/>
        </w:rPr>
        <w:t xml:space="preserve"> Name]</w:t>
      </w:r>
    </w:p>
    <w:p w14:paraId="00000013" w14:textId="77777777" w:rsidR="00B61C95" w:rsidRPr="00436740" w:rsidRDefault="00B61C95">
      <w:pPr>
        <w:rPr>
          <w:rFonts w:ascii="Calibri" w:eastAsia="Calibri" w:hAnsi="Calibri" w:cs="Calibri"/>
          <w:lang w:val="fr-FR"/>
        </w:rPr>
      </w:pPr>
    </w:p>
    <w:p w14:paraId="00000014" w14:textId="77777777" w:rsidR="00B61C95" w:rsidRPr="00436740" w:rsidRDefault="00B61C95">
      <w:pPr>
        <w:rPr>
          <w:rFonts w:ascii="Calibri" w:eastAsia="Calibri" w:hAnsi="Calibri" w:cs="Calibri"/>
          <w:lang w:val="fr-FR"/>
        </w:rPr>
      </w:pPr>
    </w:p>
    <w:p w14:paraId="00000025" w14:textId="77777777" w:rsidR="00B61C95" w:rsidRPr="00436740" w:rsidRDefault="00B61C95">
      <w:pPr>
        <w:rPr>
          <w:rFonts w:ascii="Calibri" w:eastAsia="Calibri" w:hAnsi="Calibri" w:cs="Calibri"/>
          <w:lang w:val="fr-FR"/>
        </w:rPr>
      </w:pPr>
    </w:p>
    <w:sectPr w:rsidR="00B61C95" w:rsidRPr="00436740">
      <w:headerReference w:type="even" r:id="rId13"/>
      <w:headerReference w:type="default" r:id="rId14"/>
      <w:footerReference w:type="even" r:id="rId15"/>
      <w:footerReference w:type="default" r:id="rId16"/>
      <w:headerReference w:type="first" r:id="rId17"/>
      <w:footerReference w:type="firs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E753" w14:textId="77777777" w:rsidR="00CE7934" w:rsidRDefault="00CE7934" w:rsidP="00436740">
      <w:pPr>
        <w:spacing w:line="240" w:lineRule="auto"/>
      </w:pPr>
      <w:r>
        <w:separator/>
      </w:r>
    </w:p>
  </w:endnote>
  <w:endnote w:type="continuationSeparator" w:id="0">
    <w:p w14:paraId="3917E41F" w14:textId="77777777" w:rsidR="00CE7934" w:rsidRDefault="00CE7934" w:rsidP="004367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8357" w14:textId="77777777" w:rsidR="00A70587" w:rsidRDefault="00A70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591A" w14:textId="77777777" w:rsidR="00A70587" w:rsidRDefault="00A70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FA10" w14:textId="77777777" w:rsidR="00A70587" w:rsidRDefault="00A70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D34CC" w14:textId="77777777" w:rsidR="00CE7934" w:rsidRDefault="00CE7934" w:rsidP="00436740">
      <w:pPr>
        <w:spacing w:line="240" w:lineRule="auto"/>
      </w:pPr>
      <w:r>
        <w:separator/>
      </w:r>
    </w:p>
  </w:footnote>
  <w:footnote w:type="continuationSeparator" w:id="0">
    <w:p w14:paraId="747BBE18" w14:textId="77777777" w:rsidR="00CE7934" w:rsidRDefault="00CE7934" w:rsidP="004367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5137" w14:textId="77777777" w:rsidR="00A70587" w:rsidRDefault="00A70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61C1" w14:textId="49626059" w:rsidR="00436740" w:rsidRDefault="00436740">
    <w:pPr>
      <w:pStyle w:val="Header"/>
    </w:pPr>
    <w:r>
      <w:tab/>
    </w:r>
    <w:r>
      <w:tab/>
    </w:r>
    <w:sdt>
      <w:sdtPr>
        <w:id w:val="-14220250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95980A8" w14:textId="26838845" w:rsidR="00436740" w:rsidRDefault="00436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7B54" w14:textId="77777777" w:rsidR="00A70587" w:rsidRDefault="00A705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C95"/>
    <w:rsid w:val="00436740"/>
    <w:rsid w:val="004C7CB4"/>
    <w:rsid w:val="00721A8E"/>
    <w:rsid w:val="00891D36"/>
    <w:rsid w:val="0092362D"/>
    <w:rsid w:val="009C4386"/>
    <w:rsid w:val="00A70587"/>
    <w:rsid w:val="00B61C95"/>
    <w:rsid w:val="00BD62AD"/>
    <w:rsid w:val="00CE7934"/>
    <w:rsid w:val="00D03413"/>
    <w:rsid w:val="00DE0D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27384"/>
  <w15:docId w15:val="{88422911-144E-45C5-9E84-3D829B89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36740"/>
    <w:pPr>
      <w:tabs>
        <w:tab w:val="center" w:pos="4680"/>
        <w:tab w:val="right" w:pos="9360"/>
      </w:tabs>
      <w:spacing w:line="240" w:lineRule="auto"/>
    </w:pPr>
  </w:style>
  <w:style w:type="character" w:customStyle="1" w:styleId="HeaderChar">
    <w:name w:val="Header Char"/>
    <w:basedOn w:val="DefaultParagraphFont"/>
    <w:link w:val="Header"/>
    <w:uiPriority w:val="99"/>
    <w:rsid w:val="00436740"/>
  </w:style>
  <w:style w:type="paragraph" w:styleId="Footer">
    <w:name w:val="footer"/>
    <w:basedOn w:val="Normal"/>
    <w:link w:val="FooterChar"/>
    <w:uiPriority w:val="99"/>
    <w:unhideWhenUsed/>
    <w:rsid w:val="00436740"/>
    <w:pPr>
      <w:tabs>
        <w:tab w:val="center" w:pos="4680"/>
        <w:tab w:val="right" w:pos="9360"/>
      </w:tabs>
      <w:spacing w:line="240" w:lineRule="auto"/>
    </w:pPr>
  </w:style>
  <w:style w:type="character" w:customStyle="1" w:styleId="FooterChar">
    <w:name w:val="Footer Char"/>
    <w:basedOn w:val="DefaultParagraphFont"/>
    <w:link w:val="Footer"/>
    <w:uiPriority w:val="99"/>
    <w:rsid w:val="00436740"/>
  </w:style>
  <w:style w:type="character" w:styleId="Hyperlink">
    <w:name w:val="Hyperlink"/>
    <w:basedOn w:val="DefaultParagraphFont"/>
    <w:uiPriority w:val="99"/>
    <w:unhideWhenUsed/>
    <w:rsid w:val="009C4386"/>
    <w:rPr>
      <w:color w:val="0000FF" w:themeColor="hyperlink"/>
      <w:u w:val="single"/>
    </w:rPr>
  </w:style>
  <w:style w:type="character" w:styleId="UnresolvedMention">
    <w:name w:val="Unresolved Mention"/>
    <w:basedOn w:val="DefaultParagraphFont"/>
    <w:uiPriority w:val="99"/>
    <w:semiHidden/>
    <w:unhideWhenUsed/>
    <w:rsid w:val="009C4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griculture.canada.ca/en/about-our-department/key-departmental-initiatives/meetings-federal-provincial-and-territorial-ministers-agriculture/guelph-state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oliver.anderson@agr.gc.ca" TargetMode="External"/><Relationship Id="rId12" Type="http://schemas.openxmlformats.org/officeDocument/2006/relationships/hyperlink" Target="https://organicfederation.ca/wp-content/uploads/220126-Canada-Organic-Program_OFC-BACKROUNDER-ENG-Final.pdf"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urcommons.ca/members/en" TargetMode="External"/><Relationship Id="rId11" Type="http://schemas.openxmlformats.org/officeDocument/2006/relationships/hyperlink" Target="https://organicfederation.ca/wp-content/uploads/Canada-Organic-Program-OFC-_ONE-PAGER-ENG-220121-1.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ams.usda.gov/about-ams/programs-offices/national-organic-progra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c.europa.eu/info/food-farming-fisheries/farming/organic-farming/organic-action-plan_e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Bryce</dc:creator>
  <cp:lastModifiedBy>Emma Bryce</cp:lastModifiedBy>
  <cp:revision>3</cp:revision>
  <cp:lastPrinted>2022-01-26T23:20:00Z</cp:lastPrinted>
  <dcterms:created xsi:type="dcterms:W3CDTF">2022-02-01T18:49:00Z</dcterms:created>
  <dcterms:modified xsi:type="dcterms:W3CDTF">2022-02-04T19:28:00Z</dcterms:modified>
</cp:coreProperties>
</file>